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EF" w:rsidRDefault="00736FEF" w:rsidP="00736FEF">
      <w:pPr>
        <w:pStyle w:val="ConsNonformat"/>
        <w:widowControl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36FEF" w:rsidRDefault="00736FEF" w:rsidP="00736FEF">
      <w:pPr>
        <w:pStyle w:val="ConsNonformat"/>
        <w:widowControl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736FEF" w:rsidRDefault="00736FEF" w:rsidP="00736FEF">
      <w:pPr>
        <w:spacing w:after="0" w:line="240" w:lineRule="auto"/>
        <w:ind w:left="4962" w:right="-285"/>
        <w:jc w:val="right"/>
        <w:rPr>
          <w:rStyle w:val="a4"/>
          <w:b w:val="0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7046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046C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2014 г. № </w:t>
      </w:r>
      <w:r w:rsidR="00E7046C">
        <w:rPr>
          <w:rFonts w:ascii="Times New Roman" w:hAnsi="Times New Roman" w:cs="Times New Roman"/>
          <w:sz w:val="28"/>
          <w:szCs w:val="28"/>
        </w:rPr>
        <w:t>732</w:t>
      </w:r>
      <w:bookmarkStart w:id="0" w:name="_GoBack"/>
      <w:bookmarkEnd w:id="0"/>
    </w:p>
    <w:p w:rsidR="00736FEF" w:rsidRDefault="00736FEF" w:rsidP="00736FEF">
      <w:pPr>
        <w:spacing w:after="0" w:line="240" w:lineRule="auto"/>
        <w:ind w:left="4962" w:right="-285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36FEF" w:rsidRDefault="00736FEF" w:rsidP="00736FEF">
      <w:pPr>
        <w:spacing w:after="0" w:line="240" w:lineRule="auto"/>
        <w:ind w:left="4962" w:right="-285"/>
      </w:pPr>
    </w:p>
    <w:p w:rsidR="00736FEF" w:rsidRDefault="00736FEF" w:rsidP="00736FEF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</w:t>
      </w:r>
    </w:p>
    <w:p w:rsidR="00736FEF" w:rsidRDefault="000A59A0" w:rsidP="00736FEF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комиссии</w:t>
      </w:r>
      <w:r w:rsidR="00736F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делам несовершеннолетних и защите их прав</w:t>
      </w:r>
    </w:p>
    <w:p w:rsidR="00736FEF" w:rsidRDefault="00736FEF" w:rsidP="00736FEF">
      <w:pPr>
        <w:spacing w:after="0" w:line="240" w:lineRule="auto"/>
        <w:ind w:right="-285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right="-285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Раздел I</w:t>
      </w:r>
    </w:p>
    <w:p w:rsidR="00736FEF" w:rsidRDefault="00736FEF" w:rsidP="00736FEF">
      <w:pPr>
        <w:spacing w:after="0" w:line="240" w:lineRule="auto"/>
        <w:ind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736FEF" w:rsidRDefault="00736FEF" w:rsidP="00736FEF">
      <w:pPr>
        <w:spacing w:after="0" w:line="240" w:lineRule="auto"/>
        <w:ind w:right="-285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по делам несовершеннолетних и защите их прав является коллегиальным органом системы профилактики безнадзорности и правонарушений несовершеннолетних г. Твери, обеспечивающим координацию деятельности органов и учреждений системы профилактики безнадзорности и правонарушений несовершеннолетних,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Конституцией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Примерным положением о комиссиях по делам несовершеннолетних и защите их прав, утвержденным постановлением Правительства   Российской   Федерации      от  06.11.2013 № 995, другими нормативными правовыми актами Российской Федерации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Тверской области, а также настоящим Положением.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Деятельность Комиссии основывается на принципах: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законности;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демократизма;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поддержки семьи с несовершеннолетними детьми и взаимодействия с ней;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гуманного обращения с несовершеннолетними;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индивидуального подхода к несовершеннолетним с соблюдением конфиденциальности полученной информации;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обеспечения ответственности должностных лиц и граждан за нарушение прав и законных интересов несовершеннолетних.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 Комиссии образуются администрацией города Твери, администрациями районов города  и является постоянно действующим органом.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В состав Комиссии входят: председатель, его заместитель, ответственный секретарь и члены Комиссии. 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имеет бланк администрации;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б) может иметь печать.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Основные задачи Комиссии </w:t>
      </w:r>
    </w:p>
    <w:p w:rsidR="00736FEF" w:rsidRDefault="00736FEF" w:rsidP="00736FEF">
      <w:pPr>
        <w:spacing w:after="0" w:line="240" w:lineRule="auto"/>
        <w:ind w:left="-567" w:right="-28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Основными задачами Комиссии являются: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содействие несовершеннолетним в реализации и защите их прав и охраняемых законом интересов во всех сферах жизнедеятельности,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обеспечение защиты прав и законных интересов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принятие мер по обеспечению защиты несовершеннолетних от физического, психического, сексуального, психологического и иных форм насилия, а также выявление и пресечение случаев вовлечения несовершеннолетних в совершение преступлений и антиобщественных действий;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осуществление мер, предусмотренных федеральными законами и  законами Тверской области по координации деятельности органов и учреждений системы профилактики безнадзорности и правонарушений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организация работы по выявлению и реабилитации несовершеннолетних, входящих в группу социального риска, родителей (законных представителей) несовершеннолетних, не выполняющих обязанности по содержанию, воспитанию и обучению несовершеннолетних либо отрицательно влияющих на их поведение, учет данных категорий лиц;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е) социально-педагогическая реабилитация несовершеннолетних, находящихся в социально опасном положении, в том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числе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связанном с немедицинским потреблением наркотических средств и психотропных веществ;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организация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предоставлением несовершеннолетним гарантированных прав в области содержания, воспитания, образования, охраны здоровья, социального обеспечения, а также за обращением с несовершеннолетними в организациях и учреждениях системы профилактики безнадзорности и правонарушений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рассмотрение в пределах своей компетенции материалов в отношении несовершеннолетних, совершивших общественно опасные и иные противоправные деяния до достижения возраста, с которого наступает установленная законом ответственность, осуществление функции административной юрисдикции в отношении несовершеннолетних, родителей (законных представителей)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и) взаимодействие с общественными объединениями, религиозными организациями и гражданами;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к) иные задачи, установленные нормативными правовыми актами Российской Федерации, а также нормативными правовыми актами Тверской области.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Раздел III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Компетенция Комиссии 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 Комиссия: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осуществляет полномочия, предусмотренные законодательством Российской Федерации и Тверской области об административных правонарушениях;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участвуют в разработке и реализации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участвует в разработке проектов нормативных правовых актов по вопросам защиты прав и законных интересов несовершеннолетних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рассматривает жалобы и заявления несовершеннолетних, родителей (законных представителей) и иных лиц, связанные с нарушением или ограничением прав и охраняемых законом интересов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организует в установленном законом порядке контроль, обследование и проверку условий содержания, воспитания, обучения и применения труда несовершеннолетних в семье;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принимает решения: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проведении профилактической работы с несовершеннолетними, употребляющими спиртные напитки, наркотические средства, психотропные вещества, привлекавшимися к административной ответственности, вернувшимися из специальных учебно-воспитательных учреждений закрытого типа, освободившимися из учреждений уголовно-исполнительной системы (при наличии обстоятельств, определенных федеральным законодательством), а также иными несовершеннолетними в соответствии с законодательством;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направлении материалов на родителей (законных представителей) несовершеннолетних в суд в случае ненадлежащего исполнения своих обязанностей по содержанию и воспитанию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вносит предложения в органы опеки и попечительства о формах устройства и поддержки несовершеннолетних, нуждающихся в помощи государства;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и) участвует в рассмотрении судом дел, возбужденных по своей инициативе и связанных с защитой прав и законных интересов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к) рассматривает по представлению работодателя документы на расторжение трудового договора с несовершеннолетним работником по инициативе работодателя и принимает меры к его трудоустройству;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 и законодательством Тверской области об административной ответственности к ее компетенции;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Тверской области;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н) организует взаимодействие с органами и учреждениями системы профилактики безнадзорности и правонарушений несовершеннолетних в целях соблюдения условий воспитания, обучения, содержания несовершеннолетних в организациях и учреждениях системы профилактики безнадзорности и правонарушений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о) осуществляет меры, предусмотренные законодательством Российской Федерации и законодательством Тверской области,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организациях и учреждениях системы профилактики безнадзорности и правонарушений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п)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р)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утверждает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межведомственные программы и координирует проведение индивидуальной профилактической работы органов и учреждений системы профилактики безнадзорности и правонарушений несовершеннолетних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контролирует их выполнение;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с) подготавливает совместно с соответствующими органами или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учреждениями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т)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у) дает при наличии согласия родителей </w:t>
      </w:r>
      <w:hyperlink r:id="rId7" w:history="1">
        <w:r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(законных представителей)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несовершеннолетнего обучающегося и управления образования администрации города согласие на оставление несовершеннолетними, достигшими возраста 15 лет, общеобразовательных организаций до получения основного общего образования,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управлением образования администрации города, не позднее чем в месячный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ф)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х) принимает решения на основании заключения психолого-медико-педагогической </w:t>
      </w:r>
      <w:hyperlink r:id="rId8" w:history="1">
        <w:r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комиссии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ч) подготавливает и направляет в органы государственной власти Тверской области и органы местного самоуправления в порядке, установленном законодательством Тверской области, отчеты о работе по профилактике безнадзорности и правонарушений несовершеннолетних на территории соответствующего муниципального образования Тверской области;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ш)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недостижением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судом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9" w:history="1">
        <w:r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(законных представителей)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относящиеся к установленной сфере деятельности Комиссий;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щ) вносит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истечения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установленного судом срока пребывания несовершеннолетнего в указанном учреждении;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10" w:history="1">
        <w:r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заболеваний</w:t>
        </w:r>
      </w:hyperlink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препятствующих содержанию и обучению в специальном учебно-воспитательном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учреждении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закрытого типа;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э)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ю) осуществляет иные полномочия, установленные законодательством Российской Федерации или законодательством Тверской области.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 Комиссия в пределах своей компетенции имеет право: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в установленном порядке запрашивать и получать от исполнительных органов государственной власти Тверской области и органов местного самоуправления, учреждений и организаций независимо от организационно-правовых форм и форм собственности необходимые для работы сведения (материалы);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приглашать должностных лиц, специалистов и граждан для получения от них информации и объяснений по рассматриваемым вопросам;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привлекать для участия в работе представителей исполнительных органов государственной власти Тверской области, органов местного самоуправления, учреждений и организаций   независимо от организационно-правовых форм и форм собственности и других заинтересованных лиц;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вносить представления в исполнительные органы государственной власти Тверской области и органы местного самоуправления, учреждения  и организации независимо от организационно-правовых форм и форм собственности по вопросам, касающимся прав и охраняемых законом интересов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вести прием несовершеннолетних, родителей (законных представителей) несовершеннолетних и иных лиц;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ходатайствовать перед судом об освобождении от наказания, применении более мягкого наказания, условном осуждении и применении других мер, предусмотренных законодательством, в отношении несовершеннолетнего, привлеченного к уголовной ответственности;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ходатайствовать о помиловании несовершеннолетнего осужденного;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рассматривать материалы (дела) и применять меры воздействия в порядке, установленном законодательством;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и) применять меры воздействия к родителям (законным представителям) несовершеннолетнего, иным лицам за нарушение его прав и охраняемых законом интересов;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к) контролировать и координировать деятельность Комиссий, образованных в районах города Твери, оказывать им организационно-методическую помощь (для комиссии по делам несовершеннолетних и защите их прав при администрации города Твери).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80"/>
      <w:bookmarkEnd w:id="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10. Комиссия рассматривает материалы (дела):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по заявлению несовершеннолетнего, его родителей или иных законных представителей;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по собственной инициативе;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полученные от органов, учреждений и организаций социальной защиты населения, образования, здравоохранения, органов опеки и попечительства, органов внутренних дел, общественных объединений;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по ходатайству работодателей;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по постановлениям правоохранительных органов в отношении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переданные в порядке, предусмотренном </w:t>
      </w:r>
      <w:hyperlink r:id="rId11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статьей 23.2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по сообщению граждан.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 Рассмотрение Комиссией дел об административных правонарушениях: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Комиссия рассматривает дела об административных правонарушениях, совершенных несовершеннолетними, их родителями или иными законными представителями, отнесенные к ее компетенции законодательством Российской Федерации и законодательством Тверской области об административных правонарушениях;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производство по делам об административных правонарушениях осуществляется в соответствии с законодательством Российской Федерации об административных правонарушениях.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 В случае освобождения несовершеннолетнего от административной ответственности при малозначительности совершенного им административного правонарушения Комиссия может принять решение о применении к указанному лицу мер воздействия, предусмотренных федеральным законодательством о защите прав несовершеннолетних.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в процессе рассмотрения дела об административном правонарушении в отношении несовершеннолетнего либо его родителей или иных законных представителей Комиссия обнаружит в действиях (бездействии) признаки административного правонарушения, рассмотрение которого не отнесено к ее компетенции, или признаки состава преступления, Комиссия направляет соответствующие материалы в органы внутренних дел, прокуратуру, суд или иные органы для решения вопроса о возбуждении дела об административном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правонарушении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уголовного дела в отношении указанных лиц.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 К родителям или иным законным представителям несовершеннолетних, злостно не исполняющим обязанности по воспитанию, обучению и содержанию несовершеннолетних либо отрицательно влияющим на их поведение, Комиссия может применять следующие меры воздействия: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вынести предупреждение;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обратиться с ходатайством в орган опеки и попечительства о немедленном отобрании несовершеннолетнего у родителей или иных законных представителей, на попечении которых он находится, при непосредственной угрозе жизни несовершеннолетнего или его здоровью,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несовершеннолетнего на воспитание в семью;</w:t>
      </w:r>
      <w:proofErr w:type="gramEnd"/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обратиться в суд с заявлением об ограничении или о лишении родительских прав.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15. Постановление Комиссии о вынесении предупреждения родителям или иным законным представителям несовершеннолетнего действует в течение одного года со дня вынесения и может быть досрочно отменено соответствующей Комиссией.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Раздел IV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Порядок рассмотрения материалов (дел) Комиссией 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16. Заседания Комиссии проводятся по мере необходимости, но не реже двух раз в месяц.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Заседания Комиссии являются правомочными при наличии не менее половины членов ее состава.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17. Председательствует на заседании Комиссии ее председатель либо по его поручению заместитель председателя.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дне заседания Комиссии извещается прокурор.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18. Председатель Комиссии: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осуществляет руководство деятельностью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председательствует на заседании Комиссии и организует ее работу;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имеет право решающего голоса при голосовании на заседании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представляет Комиссию в органах государственной власти Тверской области, органах местного самоуправления и иных учреждениях и организациях;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утверждает повестку заседания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назначает дату заседания;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обязательные к исполнению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поручения по вопросам, отнесенным к компетенции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представляет уполномоченным органам (должностным лицам) предложения по формированию персонального состава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и) осуществляет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плана работы Комиссии, подписывает постановления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Тверской области.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19. Заместитель председателя Комиссии: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выполняет поручения председателя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исполняет обязанности председателя Комиссии в его отсутствие;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обеспечивает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постановлений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обеспечивает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своевременной подготовкой материалов для рассмотрения на заседании Комиссии.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20. Ответственный секретарь Комиссии: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осуществляет подготовку материалов для рассмотрения на заседании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выполняет поручения председателя и заместителя председателя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отвечает за ведение делопроизводства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обеспечивает вручение копий постановлений Комиссии.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участвуют в заседании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12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выполняют поручения председателя Комиссии.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22. При подготовке и рассмотрении дел Комиссия должна точно установить возраст, условия жизни и воспитания несовершеннолетнего, факт правонарушения и данные, подтверждающие его совершение, имелись ли взрослые подстрекатели и другие соучастники правонарушения, применялись ли к несовершеннолетнему ранее меры воздействия, выяснить причины и условия, способствовавшие совершению правонарушений несовершеннолетним.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23.  На заседании Комиссии ответственный секретарь Комиссии ведет протокол, в котором должны быть указаны: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дата и место проведения заседания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наименование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персональный состав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сведения 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приглашенных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заседание;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содержание рассматриваемых материалов;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фамилия, имя, отчество лица, в отношении которого рассматриваются материалы, месяц и год рождения, место его жительства, место работы или учебы, а также иные сведения, имеющие значение для рассмотрения материалов;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сведения о явке лиц, участвующих в заседании, разъяснении им прав и обязанностей;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объяснения приглашенных на заседание лиц;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и) содержание заявленных на заседании ходатайств;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к) сведения об оглашении на заседании Комиссии принятого постановления;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л) сведения о разъяснении сроков и порядка обжалования принятого постановления.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24. Решения Комиссии оформляются в форме постановлений, в которых указываются: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наименование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дата;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время и место проведения заседания;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сведения о присутствующих и отсутствующих членах Комиссии;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сведения об иных лицах, присутствующих на заседании;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вопрос повестки дня, по которому вынесено постановление;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содержание рассматриваемого вопроса;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к) решение, принятое по рассматриваемому вопросу;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несовершенолетних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25. Постановления Комиссии направляются членам Комиссии, в органы и учреждения системы профилактики безнадзорности и правонарушений несовершеннолетних и иным заинтересованным лицам и организациям.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26. Постановления, принятые Комиссией,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27. Органы и учреждения системы профилактики безнадзорности и правонарушений несовершеннолетних обязаны сообщить Комиссии о мерах, принятых по исполнению постановления, в указанный в нем срок.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28. Комиссия в целях устранения причин и условий безнадзорности и правонарушений несовершеннолетних, а также нарушений законодательства, направленного на защиту прав и интересов несовершеннолетних, вправе вносить в учреждения, иные органы и организации независимо от организационно-правовых форм и форм собственности представления.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Соответствующие органы, организации, учреждения в месячный срок должны сообщить Комиссии о результатах рассмотрения представления и о принятых по нему мерах.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29. Постановления принимаются простым большинством голосов лиц, входящих в состав Комиссии, участвующих в заседании. В случае равенства голосов голос председательствующего является решающим.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30. Постановление Комиссии может быть обжаловано в порядке, установленном законодательством Российской Федерации.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Раздел V</w:t>
      </w:r>
    </w:p>
    <w:p w:rsidR="00736FEF" w:rsidRDefault="00736FEF" w:rsidP="00736FEF">
      <w:pPr>
        <w:spacing w:after="0" w:line="240" w:lineRule="auto"/>
        <w:ind w:left="-567" w:right="-285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Заключительные положения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31. Материально-техническое обеспечение деятельности Комиссии осуществляется администрацией города Твери, администрациями районов города Твери.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управления образования </w:t>
      </w: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                                                                       Н.А.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Афонина</w:t>
      </w:r>
      <w:proofErr w:type="spellEnd"/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FEF" w:rsidRDefault="00736FEF" w:rsidP="00736FEF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Соловьев А.В.</w:t>
      </w:r>
    </w:p>
    <w:p w:rsidR="00FB0758" w:rsidRPr="00492B34" w:rsidRDefault="00736FEF" w:rsidP="00492B34">
      <w:pPr>
        <w:spacing w:after="0" w:line="240" w:lineRule="auto"/>
        <w:ind w:left="-567" w:right="-28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32 09 62</w:t>
      </w:r>
    </w:p>
    <w:sectPr w:rsidR="00FB0758" w:rsidRPr="00492B34" w:rsidSect="0052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EF"/>
    <w:rsid w:val="000A59A0"/>
    <w:rsid w:val="00492B34"/>
    <w:rsid w:val="00521611"/>
    <w:rsid w:val="00715898"/>
    <w:rsid w:val="00736FEF"/>
    <w:rsid w:val="00C73D44"/>
    <w:rsid w:val="00D66993"/>
    <w:rsid w:val="00E7046C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FEF"/>
    <w:rPr>
      <w:color w:val="0000FF"/>
      <w:u w:val="single"/>
    </w:rPr>
  </w:style>
  <w:style w:type="paragraph" w:customStyle="1" w:styleId="ConsNonformat">
    <w:name w:val="ConsNonformat"/>
    <w:rsid w:val="00736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Цветовое выделение"/>
    <w:uiPriority w:val="99"/>
    <w:rsid w:val="00736FE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FEF"/>
    <w:rPr>
      <w:color w:val="0000FF"/>
      <w:u w:val="single"/>
    </w:rPr>
  </w:style>
  <w:style w:type="paragraph" w:customStyle="1" w:styleId="ConsNonformat">
    <w:name w:val="ConsNonformat"/>
    <w:rsid w:val="00736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Цветовое выделение"/>
    <w:uiPriority w:val="99"/>
    <w:rsid w:val="00736FE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BB7692C48AB2139469CDF84F536FA664B2018B2A0B92597D9656DEFB7B970722C1F7C3CF57A66X2s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8BB7692C48AB2139469CDF84F536FA6E472518B6ABE42F9F80696FE8B8E6677565137D3CF57AX6s3F" TargetMode="External"/><Relationship Id="rId12" Type="http://schemas.openxmlformats.org/officeDocument/2006/relationships/hyperlink" Target="consultantplus://offline/ref=E0DAF795271312F9B33D5F0D0A7C465572E3FEC79D05E7768C84E2B0812A1CBA8CFE74FE60C5541AaAp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8B10CEC5D81F70DD0F6070919140F2FDC53D5E0D28F9BB8C70F6F2CE6E384BEC6CD9C0DF04A3CO5f4F" TargetMode="External"/><Relationship Id="rId11" Type="http://schemas.openxmlformats.org/officeDocument/2006/relationships/hyperlink" Target="consultantplus://offline/ref=24BC676BBF9A4ED709191367737ADE5924AC05A47EA3231583A92EE09EBF140F17ECF1BB95C973F3A5E5O" TargetMode="External"/><Relationship Id="rId5" Type="http://schemas.openxmlformats.org/officeDocument/2006/relationships/hyperlink" Target="consultantplus://offline/ref=738998BF45B8003192979BEFDC31751FA9B5B7C2627CBBD128DB25cBODO" TargetMode="External"/><Relationship Id="rId10" Type="http://schemas.openxmlformats.org/officeDocument/2006/relationships/hyperlink" Target="consultantplus://offline/ref=398BB7692C48AB2139469CDF84F536FA6449251CB5ABE42F9F80696FE8B8E6677565137D3CF57AX6s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8BB7692C48AB2139469CDF84F536FA6E472518B6ABE42F9F80696FE8B8E6677565137D3CF57AX6s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xcv</dc:creator>
  <cp:keywords/>
  <dc:description/>
  <cp:lastModifiedBy>inf_maleina</cp:lastModifiedBy>
  <cp:revision>4</cp:revision>
  <cp:lastPrinted>2014-06-19T12:36:00Z</cp:lastPrinted>
  <dcterms:created xsi:type="dcterms:W3CDTF">2014-06-26T10:10:00Z</dcterms:created>
  <dcterms:modified xsi:type="dcterms:W3CDTF">2014-06-27T06:06:00Z</dcterms:modified>
</cp:coreProperties>
</file>